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695"/>
            </w:pPr>
            <w:r>
              <w:t xml:space="preserve">Администрация</w:t>
            </w:r>
            <w:r/>
          </w:p>
          <w:p>
            <w:pPr>
              <w:pStyle w:val="69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95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69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</w:t>
      </w:r>
      <w:r>
        <w:rPr>
          <w:b/>
          <w:bCs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87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Перечня земельных участков, предназначенных </w:t>
      </w:r>
      <w:r>
        <w:rPr>
          <w:rFonts w:ascii="Times New Roman" w:hAnsi="Times New Roman" w:cs="Times New Roman"/>
          <w:bCs w:val="0"/>
          <w:sz w:val="26"/>
          <w:szCs w:val="26"/>
        </w:rPr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для предоставления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многодетным семьям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в собственность бесплатно для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садоводства</w:t>
      </w:r>
      <w:r>
        <w:rPr>
          <w:rFonts w:ascii="Times New Roman" w:hAnsi="Times New Roman" w:cs="Times New Roman"/>
          <w:bCs w:val="0"/>
          <w:sz w:val="26"/>
          <w:szCs w:val="26"/>
        </w:rPr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firstLine="709"/>
        <w:jc w:val="both"/>
        <w:spacing w:line="360" w:lineRule="auto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Земельным кодексом Российской Федерации, </w:t>
      </w:r>
      <w:r>
        <w:rPr>
          <w:sz w:val="26"/>
          <w:szCs w:val="26"/>
        </w:rPr>
        <w:t xml:space="preserve">Законом Нижегородской области от 01.12.2011 № 168-З «О предоставлении земельных участков многодетным семьям в собственность бесплатно на территории Нижегородской области», </w:t>
      </w:r>
      <w:r>
        <w:rPr>
          <w:sz w:val="26"/>
          <w:szCs w:val="26"/>
        </w:rPr>
        <w:t xml:space="preserve">Законом Нижегородской обл</w:t>
      </w:r>
      <w:r>
        <w:rPr>
          <w:sz w:val="26"/>
          <w:szCs w:val="26"/>
        </w:rPr>
        <w:t xml:space="preserve">асти от 29 июня 2015 года № 88-З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области», решением Совета депутатов городского округа город</w:t>
      </w:r>
      <w:r>
        <w:rPr>
          <w:sz w:val="26"/>
          <w:szCs w:val="26"/>
        </w:rPr>
        <w:t xml:space="preserve"> Шахунья Нижегородской области от 15 дек</w:t>
      </w:r>
      <w:r>
        <w:rPr>
          <w:sz w:val="26"/>
          <w:szCs w:val="26"/>
        </w:rPr>
        <w:t xml:space="preserve">абря 2023 года № 27-2 «Об утверждении Порядка бесплатного предоставления в собственность граждан земельных участков из земель, находящихся в собственности городского округа город Шахунья Нижегородской области или собственность на которые не разграничена», </w:t>
      </w:r>
      <w:r>
        <w:rPr>
          <w:sz w:val="26"/>
          <w:szCs w:val="26"/>
        </w:rPr>
        <w:t xml:space="preserve">администрация муниципального округа город </w:t>
      </w:r>
      <w:r>
        <w:rPr>
          <w:sz w:val="26"/>
          <w:szCs w:val="26"/>
        </w:rPr>
        <w:t xml:space="preserve">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</w:t>
      </w:r>
      <w:r>
        <w:rPr>
          <w:b/>
          <w:bCs/>
          <w:spacing w:val="40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прилагаемый Перечень земельных участков, предназначенных для предоставления </w:t>
      </w:r>
      <w:r>
        <w:rPr>
          <w:sz w:val="26"/>
          <w:szCs w:val="26"/>
        </w:rPr>
        <w:t xml:space="preserve">многодетным семьям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собственность бесплатно для </w:t>
      </w:r>
      <w:r>
        <w:rPr>
          <w:sz w:val="26"/>
          <w:szCs w:val="26"/>
        </w:rPr>
        <w:t xml:space="preserve">садоводства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Со дня вступления в силу настоящего постановления постановление администрации городского  округа город Шахунья Нижегородской области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28.02.</w:t>
      </w:r>
      <w:r>
        <w:rPr>
          <w:sz w:val="26"/>
          <w:szCs w:val="26"/>
        </w:rPr>
        <w:t xml:space="preserve">2025 №</w:t>
      </w:r>
      <w:r>
        <w:rPr>
          <w:sz w:val="26"/>
          <w:szCs w:val="26"/>
        </w:rPr>
        <w:t xml:space="preserve"> 276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Перечня земельных участков, предназначенных для предоставления </w:t>
      </w:r>
      <w:r>
        <w:rPr>
          <w:sz w:val="26"/>
          <w:szCs w:val="26"/>
        </w:rPr>
        <w:t xml:space="preserve">многодетным семьям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собственность </w:t>
      </w:r>
      <w:r>
        <w:rPr>
          <w:sz w:val="26"/>
          <w:szCs w:val="26"/>
        </w:rPr>
        <w:t xml:space="preserve">бесплатно </w:t>
      </w: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садоводства</w:t>
      </w:r>
      <w:r>
        <w:rPr>
          <w:sz w:val="26"/>
          <w:szCs w:val="26"/>
        </w:rPr>
        <w:t xml:space="preserve">» считать утратившим силу.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/>
      <w:bookmarkStart w:id="0" w:name="_GoBack"/>
      <w:r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</w:t>
      </w:r>
      <w:r>
        <w:rPr>
          <w:sz w:val="26"/>
          <w:szCs w:val="26"/>
        </w:rPr>
        <w:t xml:space="preserve"> муниципального округа город Шахунья Нижегородской области А.</w:t>
      </w:r>
      <w:r>
        <w:rPr>
          <w:sz w:val="26"/>
          <w:szCs w:val="26"/>
        </w:rPr>
        <w:t xml:space="preserve">Д. Серова</w:t>
      </w:r>
      <w:r>
        <w:rPr>
          <w:sz w:val="26"/>
          <w:szCs w:val="26"/>
        </w:rPr>
        <w:t xml:space="preserve">.</w:t>
      </w:r>
      <w:bookmarkEnd w:id="0"/>
      <w:r>
        <w:rPr>
          <w:sz w:val="26"/>
          <w:szCs w:val="26"/>
        </w:rPr>
      </w:r>
    </w:p>
    <w:p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5103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_____№ 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</w:p>
    <w:p>
      <w:pPr>
        <w:jc w:val="center"/>
        <w:tabs>
          <w:tab w:val="left" w:pos="6796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tabs>
          <w:tab w:val="left" w:pos="6796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ПЕРЕЧЕНЬ</w:t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40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земельных участков, предназначенных для предоставления </w:t>
      </w:r>
      <w:r>
        <w:rPr>
          <w:bCs/>
          <w:sz w:val="26"/>
          <w:szCs w:val="26"/>
        </w:rPr>
        <w:t xml:space="preserve">многодетным семьям </w:t>
      </w:r>
      <w:r>
        <w:rPr>
          <w:bCs/>
          <w:sz w:val="26"/>
          <w:szCs w:val="26"/>
        </w:rPr>
        <w:t xml:space="preserve">в собственность бесплатно для </w:t>
      </w:r>
      <w:r>
        <w:rPr>
          <w:bCs/>
          <w:sz w:val="26"/>
          <w:szCs w:val="26"/>
        </w:rPr>
        <w:t xml:space="preserve">садоводства</w:t>
      </w:r>
      <w:r>
        <w:rPr>
          <w:bCs/>
          <w:sz w:val="26"/>
          <w:szCs w:val="26"/>
        </w:rPr>
      </w:r>
    </w:p>
    <w:p>
      <w:pPr>
        <w:ind w:firstLine="720"/>
        <w:jc w:val="center"/>
        <w:spacing w:line="276" w:lineRule="auto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tbl>
      <w:tblPr>
        <w:tblStyle w:val="870"/>
        <w:tblW w:w="0" w:type="auto"/>
        <w:tblLook w:val="04A0" w:firstRow="1" w:lastRow="0" w:firstColumn="1" w:lastColumn="0" w:noHBand="0" w:noVBand="1"/>
      </w:tblPr>
      <w:tblGrid>
        <w:gridCol w:w="666"/>
        <w:gridCol w:w="3164"/>
        <w:gridCol w:w="1939"/>
        <w:gridCol w:w="2383"/>
        <w:gridCol w:w="1985"/>
      </w:tblGrid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/п</w:t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земельного участка</w:t>
            </w:r>
            <w:r>
              <w:rPr>
                <w:sz w:val="26"/>
                <w:szCs w:val="26"/>
              </w:rPr>
            </w:r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земельного участка, </w:t>
            </w:r>
            <w:r>
              <w:rPr>
                <w:sz w:val="26"/>
                <w:szCs w:val="26"/>
              </w:rPr>
              <w:t xml:space="preserve">кв.м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</w:t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Категория земель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садоводческое товарищество № 3, участок № 189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600</w:t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570</w:t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садоводческое товарищество № 3, участок № 199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580</w:t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00</w:t>
            </w: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t xml:space="preserve">85</w:t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  <w:tc>
          <w:tcPr>
            <w:tcW w:w="31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Нижегородская обл., 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г</w:t>
            </w:r>
            <w:r>
              <w:rPr>
                <w:sz w:val="26"/>
                <w:szCs w:val="26"/>
              </w:rPr>
              <w:t xml:space="preserve">. Ш</w:t>
            </w:r>
            <w:r>
              <w:rPr>
                <w:sz w:val="26"/>
                <w:szCs w:val="26"/>
              </w:rPr>
              <w:t xml:space="preserve">ахунья</w:t>
            </w:r>
            <w:r>
              <w:rPr>
                <w:sz w:val="26"/>
                <w:szCs w:val="26"/>
              </w:rPr>
              <w:t xml:space="preserve">, садоводческое товарищество № 2 (3), участок № 308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19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600</w:t>
            </w:r>
            <w:r>
              <w:rPr>
                <w:sz w:val="26"/>
                <w:szCs w:val="26"/>
              </w:rPr>
            </w:r>
          </w:p>
        </w:tc>
        <w:tc>
          <w:tcPr>
            <w:tcW w:w="238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52:03:0140012:165</w:t>
            </w:r>
            <w:r>
              <w:rPr>
                <w:sz w:val="26"/>
                <w:szCs w:val="26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земли населенных пунктов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7"/>
      </w:rPr>
      <w:framePr w:wrap="around" w:vAnchor="text" w:hAnchor="margin" w:xAlign="right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</w:p>
  <w:p>
    <w:pPr>
      <w:pStyle w:val="87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3"/>
    <w:link w:val="716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9">
    <w:name w:val="Endnote Text Char"/>
    <w:link w:val="852"/>
    <w:uiPriority w:val="99"/>
    <w:rPr>
      <w:sz w:val="20"/>
    </w:rPr>
  </w:style>
  <w:style w:type="paragraph" w:styleId="693" w:default="1">
    <w:name w:val="Normal"/>
    <w:qFormat/>
    <w:rPr>
      <w:sz w:val="24"/>
      <w:szCs w:val="24"/>
    </w:rPr>
  </w:style>
  <w:style w:type="paragraph" w:styleId="694">
    <w:name w:val="Heading 1"/>
    <w:basedOn w:val="693"/>
    <w:next w:val="693"/>
    <w:link w:val="112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5">
    <w:name w:val="Heading 2"/>
    <w:basedOn w:val="693"/>
    <w:next w:val="693"/>
    <w:link w:val="878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696">
    <w:name w:val="Heading 3"/>
    <w:basedOn w:val="693"/>
    <w:next w:val="693"/>
    <w:link w:val="1128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697">
    <w:name w:val="Heading 4"/>
    <w:basedOn w:val="693"/>
    <w:next w:val="693"/>
    <w:link w:val="1131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3"/>
    <w:uiPriority w:val="10"/>
    <w:rPr>
      <w:sz w:val="48"/>
      <w:szCs w:val="48"/>
    </w:rPr>
  </w:style>
  <w:style w:type="paragraph" w:styleId="716">
    <w:name w:val="Subtitle"/>
    <w:basedOn w:val="693"/>
    <w:next w:val="693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3"/>
    <w:link w:val="716"/>
    <w:uiPriority w:val="11"/>
    <w:rPr>
      <w:sz w:val="24"/>
      <w:szCs w:val="24"/>
    </w:rPr>
  </w:style>
  <w:style w:type="paragraph" w:styleId="718">
    <w:name w:val="Quote"/>
    <w:basedOn w:val="693"/>
    <w:next w:val="693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3"/>
    <w:next w:val="693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3"/>
    <w:uiPriority w:val="99"/>
  </w:style>
  <w:style w:type="character" w:styleId="723" w:customStyle="1">
    <w:name w:val="Footer Char"/>
    <w:basedOn w:val="703"/>
    <w:uiPriority w:val="99"/>
  </w:style>
  <w:style w:type="paragraph" w:styleId="724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Список-таблица 1 светлая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3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3"/>
    <w:uiPriority w:val="99"/>
    <w:semiHidden/>
    <w:unhideWhenUsed/>
    <w:rPr>
      <w:vertAlign w:val="superscript"/>
    </w:rPr>
  </w:style>
  <w:style w:type="paragraph" w:styleId="855">
    <w:name w:val="toc 1"/>
    <w:basedOn w:val="693"/>
    <w:next w:val="693"/>
    <w:uiPriority w:val="39"/>
    <w:unhideWhenUsed/>
    <w:pPr>
      <w:spacing w:after="57"/>
    </w:pPr>
  </w:style>
  <w:style w:type="paragraph" w:styleId="856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57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58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59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0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1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2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3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93"/>
    <w:next w:val="693"/>
    <w:uiPriority w:val="99"/>
    <w:unhideWhenUsed/>
  </w:style>
  <w:style w:type="paragraph" w:styleId="866" w:customStyle="1">
    <w:name w:val="Стиль1"/>
    <w:basedOn w:val="693"/>
    <w:pPr>
      <w:jc w:val="both"/>
      <w:spacing w:line="312" w:lineRule="auto"/>
    </w:pPr>
    <w:rPr>
      <w:rFonts w:ascii="Courier New" w:hAnsi="Courier New"/>
      <w:sz w:val="22"/>
    </w:rPr>
  </w:style>
  <w:style w:type="paragraph" w:styleId="867" w:customStyle="1">
    <w:name w:val="Стиль2"/>
    <w:basedOn w:val="69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68">
    <w:name w:val="Body Text Indent"/>
    <w:basedOn w:val="693"/>
    <w:link w:val="1129"/>
    <w:pPr>
      <w:ind w:left="567"/>
      <w:jc w:val="both"/>
    </w:pPr>
    <w:rPr>
      <w:b/>
      <w:sz w:val="28"/>
      <w:szCs w:val="20"/>
    </w:rPr>
  </w:style>
  <w:style w:type="paragraph" w:styleId="869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70">
    <w:name w:val="Table Grid"/>
    <w:basedOn w:val="70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Body Text"/>
    <w:basedOn w:val="693"/>
    <w:link w:val="932"/>
    <w:uiPriority w:val="99"/>
    <w:pPr>
      <w:spacing w:after="120"/>
    </w:pPr>
  </w:style>
  <w:style w:type="paragraph" w:styleId="872" w:customStyle="1">
    <w:name w:val="ConsNonformat"/>
    <w:pPr>
      <w:widowControl w:val="off"/>
    </w:pPr>
    <w:rPr>
      <w:rFonts w:ascii="Courier New" w:hAnsi="Courier New" w:cs="Courier New"/>
    </w:rPr>
  </w:style>
  <w:style w:type="paragraph" w:styleId="873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5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876">
    <w:name w:val="Footer"/>
    <w:basedOn w:val="693"/>
    <w:link w:val="1107"/>
    <w:uiPriority w:val="99"/>
    <w:pPr>
      <w:tabs>
        <w:tab w:val="center" w:pos="4677" w:leader="none"/>
        <w:tab w:val="right" w:pos="9355" w:leader="none"/>
      </w:tabs>
    </w:pPr>
  </w:style>
  <w:style w:type="character" w:styleId="877">
    <w:name w:val="page number"/>
    <w:basedOn w:val="703"/>
  </w:style>
  <w:style w:type="character" w:styleId="878" w:customStyle="1">
    <w:name w:val="Заголовок 2 Знак"/>
    <w:basedOn w:val="703"/>
    <w:link w:val="695"/>
    <w:rPr>
      <w:rFonts w:ascii="Arial" w:hAnsi="Arial" w:eastAsia="Arial Unicode MS" w:cs="Arial"/>
      <w:b/>
      <w:bCs/>
      <w:sz w:val="32"/>
      <w:szCs w:val="32"/>
    </w:rPr>
  </w:style>
  <w:style w:type="paragraph" w:styleId="879">
    <w:name w:val="Header"/>
    <w:basedOn w:val="693"/>
    <w:link w:val="1106"/>
    <w:uiPriority w:val="99"/>
    <w:pPr>
      <w:tabs>
        <w:tab w:val="center" w:pos="4677" w:leader="none"/>
        <w:tab w:val="right" w:pos="9355" w:leader="none"/>
      </w:tabs>
    </w:pPr>
  </w:style>
  <w:style w:type="paragraph" w:styleId="880">
    <w:name w:val="Balloon Text"/>
    <w:basedOn w:val="693"/>
    <w:link w:val="881"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3"/>
    <w:link w:val="880"/>
    <w:uiPriority w:val="99"/>
    <w:rPr>
      <w:rFonts w:ascii="Tahoma" w:hAnsi="Tahoma" w:cs="Tahoma"/>
      <w:sz w:val="16"/>
      <w:szCs w:val="16"/>
    </w:rPr>
  </w:style>
  <w:style w:type="paragraph" w:styleId="882">
    <w:name w:val="List Paragraph"/>
    <w:basedOn w:val="693"/>
    <w:link w:val="1119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83">
    <w:name w:val="Normal (Web)"/>
    <w:basedOn w:val="693"/>
    <w:uiPriority w:val="99"/>
    <w:pPr>
      <w:spacing w:before="100" w:beforeAutospacing="1" w:after="100" w:afterAutospacing="1"/>
    </w:pPr>
  </w:style>
  <w:style w:type="character" w:styleId="884">
    <w:name w:val="Strong"/>
    <w:qFormat/>
    <w:rPr>
      <w:b/>
      <w:bCs/>
    </w:rPr>
  </w:style>
  <w:style w:type="paragraph" w:styleId="885">
    <w:name w:val="Plain Text"/>
    <w:basedOn w:val="693"/>
    <w:link w:val="886"/>
    <w:rPr>
      <w:rFonts w:ascii="Courier New" w:hAnsi="Courier New" w:cs="Courier New"/>
      <w:sz w:val="20"/>
      <w:szCs w:val="20"/>
    </w:rPr>
  </w:style>
  <w:style w:type="character" w:styleId="886" w:customStyle="1">
    <w:name w:val="Текст Знак"/>
    <w:basedOn w:val="703"/>
    <w:link w:val="885"/>
    <w:rPr>
      <w:rFonts w:ascii="Courier New" w:hAnsi="Courier New" w:cs="Courier New"/>
    </w:rPr>
  </w:style>
  <w:style w:type="paragraph" w:styleId="887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88" w:customStyle="1">
    <w:name w:val="ConsPlusCell"/>
    <w:uiPriority w:val="99"/>
    <w:pPr>
      <w:widowControl w:val="off"/>
    </w:pPr>
    <w:rPr>
      <w:sz w:val="24"/>
      <w:szCs w:val="24"/>
    </w:rPr>
  </w:style>
  <w:style w:type="character" w:styleId="889">
    <w:name w:val="Hyperlink"/>
    <w:basedOn w:val="703"/>
    <w:rPr>
      <w:rFonts w:cs="Times New Roman"/>
      <w:color w:val="0000ff"/>
      <w:u w:val="single"/>
    </w:rPr>
  </w:style>
  <w:style w:type="paragraph" w:styleId="890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891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892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893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894" w:customStyle="1">
    <w:name w:val="Основной текст (2)_"/>
    <w:link w:val="895"/>
    <w:rPr>
      <w:sz w:val="26"/>
      <w:szCs w:val="26"/>
      <w:shd w:val="clear" w:color="auto" w:fill="ffffff"/>
    </w:rPr>
  </w:style>
  <w:style w:type="paragraph" w:styleId="895" w:customStyle="1">
    <w:name w:val="Основной текст (2)"/>
    <w:basedOn w:val="693"/>
    <w:link w:val="894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896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97" w:customStyle="1">
    <w:name w:val="Table Paragraph"/>
    <w:basedOn w:val="69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898">
    <w:name w:val="Emphasis"/>
    <w:basedOn w:val="703"/>
    <w:qFormat/>
    <w:rPr>
      <w:i/>
      <w:iCs/>
    </w:rPr>
  </w:style>
  <w:style w:type="character" w:styleId="899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00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01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6"/>
    <w:basedOn w:val="693"/>
    <w:pPr>
      <w:spacing w:before="100" w:beforeAutospacing="1" w:after="100" w:afterAutospacing="1"/>
    </w:pPr>
  </w:style>
  <w:style w:type="paragraph" w:styleId="904" w:customStyle="1">
    <w:name w:val="xl67"/>
    <w:basedOn w:val="693"/>
    <w:pPr>
      <w:jc w:val="center"/>
      <w:spacing w:before="100" w:beforeAutospacing="1" w:after="100" w:afterAutospacing="1"/>
    </w:pPr>
  </w:style>
  <w:style w:type="paragraph" w:styleId="905" w:customStyle="1">
    <w:name w:val="xl68"/>
    <w:basedOn w:val="693"/>
    <w:pPr>
      <w:spacing w:before="100" w:beforeAutospacing="1" w:after="100" w:afterAutospacing="1"/>
    </w:pPr>
    <w:rPr>
      <w:b/>
      <w:bCs/>
    </w:rPr>
  </w:style>
  <w:style w:type="paragraph" w:styleId="906" w:customStyle="1">
    <w:name w:val="xl6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70"/>
    <w:basedOn w:val="693"/>
    <w:pPr>
      <w:spacing w:before="100" w:beforeAutospacing="1" w:after="100" w:afterAutospacing="1"/>
    </w:pPr>
  </w:style>
  <w:style w:type="paragraph" w:styleId="908" w:customStyle="1">
    <w:name w:val="xl71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9" w:customStyle="1">
    <w:name w:val="xl72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3"/>
    <w:basedOn w:val="69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2" w:customStyle="1">
    <w:name w:val="xl7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3" w:customStyle="1">
    <w:name w:val="xl7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5" w:customStyle="1">
    <w:name w:val="xl7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6" w:customStyle="1">
    <w:name w:val="xl7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7" w:customStyle="1">
    <w:name w:val="xl8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18" w:customStyle="1">
    <w:name w:val="xl81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9" w:customStyle="1">
    <w:name w:val="xl82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0" w:customStyle="1">
    <w:name w:val="xl8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21" w:customStyle="1">
    <w:name w:val="xl84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2" w:customStyle="1">
    <w:name w:val="xl85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3" w:customStyle="1">
    <w:name w:val="xl86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7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88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6" w:customStyle="1">
    <w:name w:val="xl89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90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64"/>
    <w:basedOn w:val="69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65"/>
    <w:basedOn w:val="69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30" w:customStyle="1">
    <w:name w:val="xl63"/>
    <w:basedOn w:val="69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msonormal"/>
    <w:basedOn w:val="693"/>
    <w:pPr>
      <w:spacing w:before="100" w:beforeAutospacing="1" w:after="100" w:afterAutospacing="1"/>
    </w:pPr>
  </w:style>
  <w:style w:type="character" w:styleId="932" w:customStyle="1">
    <w:name w:val="Основной текст Знак1"/>
    <w:link w:val="871"/>
    <w:rPr>
      <w:sz w:val="24"/>
      <w:szCs w:val="24"/>
    </w:rPr>
  </w:style>
  <w:style w:type="paragraph" w:styleId="933" w:customStyle="1">
    <w:name w:val="Times12"/>
    <w:basedOn w:val="693"/>
    <w:pPr>
      <w:ind w:firstLine="709"/>
      <w:jc w:val="both"/>
    </w:pPr>
  </w:style>
  <w:style w:type="paragraph" w:styleId="934" w:customStyle="1">
    <w:name w:val="Знак1 Знак Знак"/>
    <w:basedOn w:val="6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35" w:customStyle="1">
    <w:name w:val="Основной текст Знак"/>
    <w:uiPriority w:val="99"/>
    <w:rPr>
      <w:sz w:val="28"/>
      <w:szCs w:val="28"/>
      <w:lang w:val="ru-RU" w:eastAsia="ru-RU" w:bidi="ar-SA"/>
    </w:rPr>
  </w:style>
  <w:style w:type="paragraph" w:styleId="936" w:customStyle="1">
    <w:name w:val="font5"/>
    <w:basedOn w:val="693"/>
    <w:pPr>
      <w:spacing w:before="100" w:beforeAutospacing="1" w:after="100" w:afterAutospacing="1"/>
    </w:pPr>
    <w:rPr>
      <w:b/>
      <w:bCs/>
      <w:color w:val="000000"/>
    </w:rPr>
  </w:style>
  <w:style w:type="paragraph" w:styleId="937" w:customStyle="1">
    <w:name w:val="font6"/>
    <w:basedOn w:val="693"/>
    <w:pPr>
      <w:spacing w:before="100" w:beforeAutospacing="1" w:after="100" w:afterAutospacing="1"/>
    </w:pPr>
    <w:rPr>
      <w:color w:val="000000"/>
    </w:rPr>
  </w:style>
  <w:style w:type="paragraph" w:styleId="938" w:customStyle="1">
    <w:name w:val="font7"/>
    <w:basedOn w:val="693"/>
    <w:pPr>
      <w:spacing w:before="100" w:beforeAutospacing="1" w:after="100" w:afterAutospacing="1"/>
    </w:pPr>
    <w:rPr>
      <w:color w:val="000000"/>
    </w:rPr>
  </w:style>
  <w:style w:type="paragraph" w:styleId="939" w:customStyle="1">
    <w:name w:val="xl9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40" w:customStyle="1">
    <w:name w:val="xl92"/>
    <w:basedOn w:val="693"/>
    <w:pPr>
      <w:spacing w:before="100" w:beforeAutospacing="1" w:after="100" w:afterAutospacing="1"/>
      <w:shd w:val="clear" w:color="000000" w:fill="ff0000"/>
    </w:pPr>
  </w:style>
  <w:style w:type="paragraph" w:styleId="941" w:customStyle="1">
    <w:name w:val="xl93"/>
    <w:basedOn w:val="69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2" w:customStyle="1">
    <w:name w:val="xl94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95"/>
    <w:basedOn w:val="69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4" w:customStyle="1">
    <w:name w:val="xl9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97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6" w:customStyle="1">
    <w:name w:val="xl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7" w:customStyle="1">
    <w:name w:val="xl99"/>
    <w:basedOn w:val="69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8" w:customStyle="1">
    <w:name w:val="xl10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9" w:customStyle="1">
    <w:name w:val="xl1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0" w:customStyle="1">
    <w:name w:val="xl102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51" w:customStyle="1">
    <w:name w:val="xl103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2" w:customStyle="1">
    <w:name w:val="xl104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3" w:customStyle="1">
    <w:name w:val="xl10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54" w:customStyle="1">
    <w:name w:val="xl1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55" w:customStyle="1">
    <w:name w:val="xl107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6" w:customStyle="1">
    <w:name w:val="xl10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57" w:customStyle="1">
    <w:name w:val="xl1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58" w:customStyle="1">
    <w:name w:val="xl110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9" w:customStyle="1">
    <w:name w:val="xl111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0" w:customStyle="1">
    <w:name w:val="xl112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1" w:customStyle="1">
    <w:name w:val="xl113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11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63" w:customStyle="1">
    <w:name w:val="xl11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1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65" w:customStyle="1">
    <w:name w:val="xl117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118"/>
    <w:basedOn w:val="693"/>
    <w:pPr>
      <w:spacing w:before="100" w:beforeAutospacing="1" w:after="100" w:afterAutospacing="1"/>
    </w:pPr>
  </w:style>
  <w:style w:type="paragraph" w:styleId="967" w:customStyle="1">
    <w:name w:val="xl119"/>
    <w:basedOn w:val="693"/>
    <w:pPr>
      <w:spacing w:before="100" w:beforeAutospacing="1" w:after="100" w:afterAutospacing="1"/>
      <w:shd w:val="clear" w:color="000000" w:fill="fde9d9"/>
    </w:pPr>
  </w:style>
  <w:style w:type="paragraph" w:styleId="968" w:customStyle="1">
    <w:name w:val="xl120"/>
    <w:basedOn w:val="69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69" w:customStyle="1">
    <w:name w:val="xl121"/>
    <w:basedOn w:val="693"/>
    <w:pPr>
      <w:spacing w:before="100" w:beforeAutospacing="1" w:after="100" w:afterAutospacing="1"/>
    </w:pPr>
  </w:style>
  <w:style w:type="paragraph" w:styleId="970" w:customStyle="1">
    <w:name w:val="xl12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1" w:customStyle="1">
    <w:name w:val="xl123"/>
    <w:basedOn w:val="69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72" w:customStyle="1">
    <w:name w:val="xl12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3" w:customStyle="1">
    <w:name w:val="xl12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4" w:customStyle="1">
    <w:name w:val="xl126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5" w:customStyle="1">
    <w:name w:val="xl127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6" w:customStyle="1">
    <w:name w:val="xl128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7" w:customStyle="1">
    <w:name w:val="xl129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78" w:customStyle="1">
    <w:name w:val="xl130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9" w:customStyle="1">
    <w:name w:val="xl13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0" w:customStyle="1">
    <w:name w:val="xl132"/>
    <w:basedOn w:val="69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33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34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3" w:customStyle="1">
    <w:name w:val="xl13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4" w:customStyle="1">
    <w:name w:val="xl13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5" w:customStyle="1">
    <w:name w:val="xl137"/>
    <w:basedOn w:val="69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6" w:customStyle="1">
    <w:name w:val="xl13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7" w:customStyle="1">
    <w:name w:val="xl13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8" w:customStyle="1">
    <w:name w:val="xl14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89" w:customStyle="1">
    <w:name w:val="xl14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0" w:customStyle="1">
    <w:name w:val="xl142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1" w:customStyle="1">
    <w:name w:val="xl143"/>
    <w:basedOn w:val="69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2" w:customStyle="1">
    <w:name w:val="xl14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3" w:customStyle="1">
    <w:name w:val="xl1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94" w:customStyle="1">
    <w:name w:val="xl14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5" w:customStyle="1">
    <w:name w:val="xl14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148"/>
    <w:basedOn w:val="693"/>
    <w:pPr>
      <w:spacing w:before="100" w:beforeAutospacing="1" w:after="100" w:afterAutospacing="1"/>
    </w:pPr>
    <w:rPr>
      <w:color w:val="ff0000"/>
    </w:rPr>
  </w:style>
  <w:style w:type="paragraph" w:styleId="997" w:customStyle="1">
    <w:name w:val="xl149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50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99" w:customStyle="1">
    <w:name w:val="xl151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00" w:customStyle="1">
    <w:name w:val="xl15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15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154"/>
    <w:basedOn w:val="69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3" w:customStyle="1">
    <w:name w:val="xl155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156"/>
    <w:basedOn w:val="69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05" w:customStyle="1">
    <w:name w:val="xl157"/>
    <w:basedOn w:val="69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5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59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6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09" w:customStyle="1">
    <w:name w:val="xl161"/>
    <w:basedOn w:val="69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0" w:customStyle="1">
    <w:name w:val="xl162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1" w:customStyle="1">
    <w:name w:val="xl163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12" w:customStyle="1">
    <w:name w:val="xl16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65"/>
    <w:basedOn w:val="69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4" w:customStyle="1">
    <w:name w:val="xl16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6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6" w:customStyle="1">
    <w:name w:val="xl16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7" w:customStyle="1">
    <w:name w:val="xl16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70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71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72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7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74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75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76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25" w:customStyle="1">
    <w:name w:val="xl177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26" w:customStyle="1">
    <w:name w:val="xl178"/>
    <w:basedOn w:val="69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7" w:customStyle="1">
    <w:name w:val="xl179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28" w:customStyle="1">
    <w:name w:val="xl180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29" w:customStyle="1">
    <w:name w:val="xl181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0" w:customStyle="1">
    <w:name w:val="xl182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1" w:customStyle="1">
    <w:name w:val="xl183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2" w:customStyle="1">
    <w:name w:val="xl184"/>
    <w:basedOn w:val="69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85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4" w:customStyle="1">
    <w:name w:val="xl18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5" w:customStyle="1">
    <w:name w:val="xl18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88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37" w:customStyle="1">
    <w:name w:val="xl189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38" w:customStyle="1">
    <w:name w:val="xl190"/>
    <w:basedOn w:val="69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91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0" w:customStyle="1">
    <w:name w:val="xl192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1" w:customStyle="1">
    <w:name w:val="xl193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9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3" w:customStyle="1">
    <w:name w:val="xl19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4" w:customStyle="1">
    <w:name w:val="xl196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97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6" w:customStyle="1">
    <w:name w:val="xl198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47" w:customStyle="1">
    <w:name w:val="xl19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8" w:customStyle="1">
    <w:name w:val="xl20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49" w:customStyle="1">
    <w:name w:val="xl20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0" w:customStyle="1">
    <w:name w:val="xl20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20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2" w:customStyle="1">
    <w:name w:val="xl20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3" w:customStyle="1">
    <w:name w:val="xl205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206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5" w:customStyle="1">
    <w:name w:val="xl207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56" w:customStyle="1">
    <w:name w:val="xl208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57" w:customStyle="1">
    <w:name w:val="xl209"/>
    <w:basedOn w:val="69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8" w:customStyle="1">
    <w:name w:val="xl21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9" w:customStyle="1">
    <w:name w:val="xl211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60" w:customStyle="1">
    <w:name w:val="xl212"/>
    <w:basedOn w:val="69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61" w:customStyle="1">
    <w:name w:val="xl213"/>
    <w:basedOn w:val="69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62" w:customStyle="1">
    <w:name w:val="xl21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3" w:customStyle="1">
    <w:name w:val="xl215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4" w:customStyle="1">
    <w:name w:val="xl216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5" w:customStyle="1">
    <w:name w:val="xl217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6" w:customStyle="1">
    <w:name w:val="xl218"/>
    <w:basedOn w:val="69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7" w:customStyle="1">
    <w:name w:val="xl219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220"/>
    <w:basedOn w:val="69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9" w:customStyle="1">
    <w:name w:val="xl221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0" w:customStyle="1">
    <w:name w:val="xl222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1" w:customStyle="1">
    <w:name w:val="xl223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2" w:customStyle="1">
    <w:name w:val="xl224"/>
    <w:basedOn w:val="69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3" w:customStyle="1">
    <w:name w:val="xl225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4" w:customStyle="1">
    <w:name w:val="xl226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5" w:customStyle="1">
    <w:name w:val="xl227"/>
    <w:basedOn w:val="69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228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7" w:customStyle="1">
    <w:name w:val="xl229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78" w:customStyle="1">
    <w:name w:val="xl230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9" w:customStyle="1">
    <w:name w:val="xl231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0" w:customStyle="1">
    <w:name w:val="xl232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81" w:customStyle="1">
    <w:name w:val="xl233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82" w:customStyle="1">
    <w:name w:val="xl234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235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4" w:customStyle="1">
    <w:name w:val="xl236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5" w:customStyle="1">
    <w:name w:val="xl237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6" w:customStyle="1">
    <w:name w:val="xl238"/>
    <w:basedOn w:val="69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87" w:customStyle="1">
    <w:name w:val="xl23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8" w:customStyle="1">
    <w:name w:val="xl24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9" w:customStyle="1">
    <w:name w:val="xl24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0" w:customStyle="1">
    <w:name w:val="xl242"/>
    <w:basedOn w:val="69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91" w:customStyle="1">
    <w:name w:val="xl243"/>
    <w:basedOn w:val="69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92" w:customStyle="1">
    <w:name w:val="xl244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93" w:customStyle="1">
    <w:name w:val="xl245"/>
    <w:basedOn w:val="69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4" w:customStyle="1">
    <w:name w:val="xl246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5" w:customStyle="1">
    <w:name w:val="xl247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6" w:customStyle="1">
    <w:name w:val="xl248"/>
    <w:basedOn w:val="69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97" w:customStyle="1">
    <w:name w:val="xl249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8" w:customStyle="1">
    <w:name w:val="xl250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9" w:customStyle="1">
    <w:name w:val="xl251"/>
    <w:basedOn w:val="69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00" w:customStyle="1">
    <w:name w:val="xl252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1" w:customStyle="1">
    <w:name w:val="xl253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2" w:customStyle="1">
    <w:name w:val="xl254"/>
    <w:basedOn w:val="69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255"/>
    <w:basedOn w:val="693"/>
    <w:pPr>
      <w:spacing w:before="100" w:beforeAutospacing="1" w:after="100" w:afterAutospacing="1"/>
    </w:pPr>
    <w:rPr>
      <w:color w:val="151fe9"/>
    </w:rPr>
  </w:style>
  <w:style w:type="paragraph" w:styleId="1104" w:customStyle="1">
    <w:name w:val="xl256"/>
    <w:basedOn w:val="693"/>
    <w:pPr>
      <w:spacing w:before="100" w:beforeAutospacing="1" w:after="100" w:afterAutospacing="1"/>
    </w:pPr>
    <w:rPr>
      <w:color w:val="974706"/>
    </w:rPr>
  </w:style>
  <w:style w:type="paragraph" w:styleId="1105" w:customStyle="1">
    <w:name w:val="xl257"/>
    <w:basedOn w:val="693"/>
    <w:pPr>
      <w:spacing w:before="100" w:beforeAutospacing="1" w:after="100" w:afterAutospacing="1"/>
    </w:pPr>
  </w:style>
  <w:style w:type="character" w:styleId="1106" w:customStyle="1">
    <w:name w:val="Верхний колонтитул Знак"/>
    <w:link w:val="879"/>
    <w:uiPriority w:val="99"/>
    <w:rPr>
      <w:sz w:val="24"/>
      <w:szCs w:val="24"/>
    </w:rPr>
  </w:style>
  <w:style w:type="character" w:styleId="1107" w:customStyle="1">
    <w:name w:val="Нижний колонтитул Знак"/>
    <w:link w:val="876"/>
    <w:uiPriority w:val="99"/>
    <w:rPr>
      <w:sz w:val="24"/>
      <w:szCs w:val="24"/>
    </w:rPr>
  </w:style>
  <w:style w:type="paragraph" w:styleId="1108">
    <w:name w:val="Body Text Indent 3"/>
    <w:basedOn w:val="693"/>
    <w:link w:val="1109"/>
    <w:pPr>
      <w:ind w:left="283"/>
      <w:spacing w:after="120"/>
      <w:widowControl w:val="off"/>
    </w:pPr>
    <w:rPr>
      <w:sz w:val="16"/>
      <w:szCs w:val="16"/>
    </w:rPr>
  </w:style>
  <w:style w:type="character" w:styleId="1109" w:customStyle="1">
    <w:name w:val="Основной текст с отступом 3 Знак"/>
    <w:basedOn w:val="703"/>
    <w:link w:val="1108"/>
    <w:rPr>
      <w:sz w:val="16"/>
      <w:szCs w:val="16"/>
    </w:rPr>
  </w:style>
  <w:style w:type="paragraph" w:styleId="1110">
    <w:name w:val="Body Text 2"/>
    <w:basedOn w:val="693"/>
    <w:link w:val="1111"/>
    <w:pPr>
      <w:spacing w:after="120" w:line="480" w:lineRule="auto"/>
      <w:widowControl w:val="off"/>
    </w:pPr>
    <w:rPr>
      <w:szCs w:val="20"/>
    </w:rPr>
  </w:style>
  <w:style w:type="character" w:styleId="1111" w:customStyle="1">
    <w:name w:val="Основной текст 2 Знак"/>
    <w:basedOn w:val="703"/>
    <w:link w:val="1110"/>
    <w:rPr>
      <w:sz w:val="24"/>
    </w:rPr>
  </w:style>
  <w:style w:type="paragraph" w:styleId="1112">
    <w:name w:val="Body Text Indent 2"/>
    <w:basedOn w:val="693"/>
    <w:link w:val="1113"/>
    <w:pPr>
      <w:ind w:left="283"/>
      <w:spacing w:after="120" w:line="480" w:lineRule="auto"/>
      <w:widowControl w:val="off"/>
    </w:pPr>
    <w:rPr>
      <w:szCs w:val="20"/>
    </w:rPr>
  </w:style>
  <w:style w:type="character" w:styleId="1113" w:customStyle="1">
    <w:name w:val="Основной текст с отступом 2 Знак"/>
    <w:basedOn w:val="703"/>
    <w:link w:val="1112"/>
    <w:rPr>
      <w:sz w:val="24"/>
    </w:rPr>
  </w:style>
  <w:style w:type="paragraph" w:styleId="1114">
    <w:name w:val="footnote text"/>
    <w:basedOn w:val="693"/>
    <w:link w:val="1115"/>
    <w:rPr>
      <w:sz w:val="20"/>
      <w:szCs w:val="20"/>
    </w:rPr>
  </w:style>
  <w:style w:type="character" w:styleId="1115" w:customStyle="1">
    <w:name w:val="Текст сноски Знак"/>
    <w:basedOn w:val="703"/>
    <w:link w:val="1114"/>
  </w:style>
  <w:style w:type="character" w:styleId="1116">
    <w:name w:val="footnote reference"/>
    <w:rPr>
      <w:vertAlign w:val="superscript"/>
    </w:rPr>
  </w:style>
  <w:style w:type="character" w:styleId="1117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18" w:customStyle="1">
    <w:name w:val="Style5"/>
    <w:basedOn w:val="69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19" w:customStyle="1">
    <w:name w:val="Абзац списка Знак"/>
    <w:link w:val="882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20" w:customStyle="1">
    <w:name w:val="rezul"/>
    <w:basedOn w:val="69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21" w:customStyle="1">
    <w:name w:val="Таблицы (моноширинный)"/>
    <w:basedOn w:val="693"/>
    <w:next w:val="693"/>
    <w:pPr>
      <w:jc w:val="both"/>
    </w:pPr>
    <w:rPr>
      <w:rFonts w:ascii="Courier New" w:hAnsi="Courier New" w:cs="Courier New"/>
      <w:sz w:val="20"/>
      <w:szCs w:val="20"/>
    </w:rPr>
  </w:style>
  <w:style w:type="paragraph" w:styleId="1122">
    <w:name w:val="Title"/>
    <w:basedOn w:val="693"/>
    <w:link w:val="1123"/>
    <w:qFormat/>
    <w:pPr>
      <w:jc w:val="center"/>
    </w:pPr>
    <w:rPr>
      <w:rFonts w:ascii="Courier New" w:hAnsi="Courier New" w:cs="Courier New"/>
      <w:szCs w:val="20"/>
    </w:rPr>
  </w:style>
  <w:style w:type="character" w:styleId="1123" w:customStyle="1">
    <w:name w:val="Название Знак"/>
    <w:basedOn w:val="703"/>
    <w:link w:val="1122"/>
    <w:rPr>
      <w:rFonts w:ascii="Courier New" w:hAnsi="Courier New" w:cs="Courier New"/>
      <w:sz w:val="24"/>
    </w:rPr>
  </w:style>
  <w:style w:type="character" w:styleId="1124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25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26" w:customStyle="1">
    <w:name w:val="Основной текст3"/>
    <w:basedOn w:val="69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27" w:customStyle="1">
    <w:name w:val="Заголовок 1 Знак"/>
    <w:basedOn w:val="703"/>
    <w:link w:val="694"/>
    <w:rPr>
      <w:rFonts w:ascii="Arial" w:hAnsi="Arial" w:cs="Arial"/>
      <w:b/>
      <w:bCs/>
      <w:sz w:val="32"/>
      <w:szCs w:val="32"/>
    </w:rPr>
  </w:style>
  <w:style w:type="character" w:styleId="1128" w:customStyle="1">
    <w:name w:val="Заголовок 3 Знак"/>
    <w:basedOn w:val="703"/>
    <w:link w:val="696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29" w:customStyle="1">
    <w:name w:val="Основной текст с отступом Знак"/>
    <w:basedOn w:val="703"/>
    <w:link w:val="868"/>
    <w:rPr>
      <w:b/>
      <w:sz w:val="28"/>
    </w:rPr>
  </w:style>
  <w:style w:type="paragraph" w:styleId="1130" w:customStyle="1">
    <w:name w:val="Знак Знак Знак Знак Знак Знак Знак Знак Знак Знак Знак Знак Знак"/>
    <w:basedOn w:val="6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31" w:customStyle="1">
    <w:name w:val="Заголовок 4 Знак"/>
    <w:basedOn w:val="703"/>
    <w:link w:val="697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32" w:customStyle="1">
    <w:name w:val="Нет списка1"/>
    <w:next w:val="705"/>
    <w:semiHidden/>
  </w:style>
  <w:style w:type="character" w:styleId="1133" w:customStyle="1">
    <w:name w:val="Основной текст_"/>
    <w:link w:val="1135"/>
    <w:rPr>
      <w:b/>
      <w:bCs/>
      <w:spacing w:val="-7"/>
      <w:sz w:val="23"/>
      <w:szCs w:val="23"/>
      <w:shd w:val="clear" w:color="auto" w:fill="ffffff"/>
    </w:rPr>
  </w:style>
  <w:style w:type="character" w:styleId="1134" w:customStyle="1">
    <w:name w:val="Основной текст + Calibri;Не полужирный;Интервал 0 pt"/>
    <w:rPr>
      <w:rFonts w:ascii="Calibri" w:hAnsi="Calibri" w:eastAsia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styleId="1135" w:customStyle="1">
    <w:name w:val="Основной текст2"/>
    <w:basedOn w:val="693"/>
    <w:link w:val="1133"/>
    <w:pPr>
      <w:spacing w:before="540" w:after="60" w:line="0" w:lineRule="atLeast"/>
      <w:shd w:val="clear" w:color="auto" w:fill="ffffff"/>
      <w:widowControl w:val="off"/>
    </w:pPr>
    <w:rPr>
      <w:b/>
      <w:bCs/>
      <w:spacing w:val="-7"/>
      <w:sz w:val="23"/>
      <w:szCs w:val="23"/>
    </w:rPr>
  </w:style>
  <w:style w:type="character" w:styleId="1136" w:customStyle="1">
    <w:name w:val="Основной текст + 11 pt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styleId="1137" w:customStyle="1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styleId="1138" w:customStyle="1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styleId="1139" w:customStyle="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styleId="1140" w:customStyle="1">
    <w:name w:val="Основной текст (3)_"/>
    <w:link w:val="1141"/>
    <w:rPr>
      <w:rFonts w:ascii="Arial" w:hAnsi="Arial"/>
      <w:sz w:val="8"/>
      <w:szCs w:val="8"/>
      <w:shd w:val="clear" w:color="auto" w:fill="ffffff"/>
    </w:rPr>
  </w:style>
  <w:style w:type="paragraph" w:styleId="1141" w:customStyle="1">
    <w:name w:val="Основной текст (3)"/>
    <w:basedOn w:val="693"/>
    <w:link w:val="1140"/>
    <w:pPr>
      <w:spacing w:line="240" w:lineRule="atLeast"/>
      <w:shd w:val="clear" w:color="auto" w:fill="ffffff"/>
      <w:widowControl w:val="off"/>
    </w:pPr>
    <w:rPr>
      <w:rFonts w:ascii="Arial" w:hAnsi="Arial"/>
      <w:sz w:val="8"/>
      <w:szCs w:val="8"/>
    </w:rPr>
  </w:style>
  <w:style w:type="character" w:styleId="1142" w:customStyle="1">
    <w:name w:val="Основной текст + 10 pt"/>
    <w:uiPriority w:val="99"/>
    <w:rPr>
      <w:rFonts w:ascii="Times New Roman" w:hAnsi="Times New Roman" w:cs="Times New Roman"/>
      <w:spacing w:val="3"/>
      <w:sz w:val="20"/>
      <w:szCs w:val="20"/>
      <w:u w:val="none"/>
    </w:rPr>
  </w:style>
  <w:style w:type="character" w:styleId="1143" w:customStyle="1">
    <w:name w:val="Другое_"/>
    <w:link w:val="1144"/>
    <w:rPr>
      <w:sz w:val="28"/>
      <w:szCs w:val="28"/>
      <w:shd w:val="clear" w:color="auto" w:fill="ffffff"/>
    </w:rPr>
  </w:style>
  <w:style w:type="paragraph" w:styleId="1144" w:customStyle="1">
    <w:name w:val="Другое"/>
    <w:basedOn w:val="693"/>
    <w:link w:val="1143"/>
    <w:pPr>
      <w:jc w:val="center"/>
      <w:shd w:val="clear" w:color="auto" w:fill="ffffff"/>
      <w:widowControl w:val="off"/>
    </w:pPr>
    <w:rPr>
      <w:sz w:val="28"/>
      <w:szCs w:val="28"/>
    </w:rPr>
  </w:style>
  <w:style w:type="character" w:styleId="1145" w:customStyle="1">
    <w:name w:val="Основной текст (2) + 6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  <w:style w:type="character" w:styleId="1146" w:customStyle="1">
    <w:name w:val="Основной текст (2) + 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880D-9531-4DF8-B80F-3F6665E3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Смирнова Н. С. Консультант Управление делами Администрация городского округа г. Шахунья</cp:lastModifiedBy>
  <cp:revision>3</cp:revision>
  <dcterms:created xsi:type="dcterms:W3CDTF">2026-03-20T10:24:00Z</dcterms:created>
  <dcterms:modified xsi:type="dcterms:W3CDTF">2026-03-24T07:19:12Z</dcterms:modified>
</cp:coreProperties>
</file>